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139E" w14:textId="77777777" w:rsidR="00B67862" w:rsidRDefault="009914A4">
      <w:pPr>
        <w:pStyle w:val="Heading1"/>
        <w:spacing w:before="70"/>
        <w:ind w:right="1873" w:firstLine="1497"/>
      </w:pPr>
      <w:r>
        <w:t>CITY OF RENSSELAER PLANNING AND DEVELOPMENT AGENCY</w:t>
      </w:r>
    </w:p>
    <w:p w14:paraId="591B7CEC" w14:textId="77777777" w:rsidR="00B67862" w:rsidRDefault="009914A4">
      <w:pPr>
        <w:spacing w:line="366" w:lineRule="exact"/>
        <w:ind w:left="3486"/>
        <w:rPr>
          <w:b/>
          <w:sz w:val="32"/>
        </w:rPr>
      </w:pPr>
      <w:r>
        <w:rPr>
          <w:b/>
          <w:sz w:val="32"/>
        </w:rPr>
        <w:t>BUILDING &amp; ZONING</w:t>
      </w:r>
    </w:p>
    <w:p w14:paraId="0E945290" w14:textId="77777777" w:rsidR="00B67862" w:rsidRDefault="009914A4">
      <w:pPr>
        <w:pStyle w:val="BodyText"/>
        <w:ind w:left="2899" w:right="2899" w:hanging="3"/>
        <w:jc w:val="center"/>
      </w:pPr>
      <w:r>
        <w:t>CITY HALL, 62 WASHINGTON STREET RENSSELAER, NEW YORK 12144-2696 Planning (518) 465-1693 / Fax (518) 465-2031</w:t>
      </w:r>
    </w:p>
    <w:p w14:paraId="6B301635" w14:textId="77777777" w:rsidR="00B67862" w:rsidRDefault="009914A4">
      <w:pPr>
        <w:spacing w:before="164"/>
        <w:ind w:left="2529" w:right="2529"/>
        <w:jc w:val="center"/>
        <w:rPr>
          <w:b/>
          <w:sz w:val="28"/>
        </w:rPr>
      </w:pPr>
      <w:r>
        <w:rPr>
          <w:b/>
          <w:sz w:val="28"/>
        </w:rPr>
        <w:t>City of Rensselaer Zoning Board of Appeals REGULAR Meeting</w:t>
      </w:r>
    </w:p>
    <w:p w14:paraId="2ED0DC6D" w14:textId="77777777" w:rsidR="00B67862" w:rsidRDefault="00B67862">
      <w:pPr>
        <w:pStyle w:val="BodyText"/>
        <w:spacing w:before="4"/>
        <w:rPr>
          <w:b/>
          <w:sz w:val="27"/>
        </w:rPr>
      </w:pPr>
    </w:p>
    <w:p w14:paraId="1DA50E1A" w14:textId="707CB7C9" w:rsidR="00B67862" w:rsidRDefault="00A92287" w:rsidP="00B96126">
      <w:pPr>
        <w:pStyle w:val="Heading2"/>
        <w:spacing w:line="480" w:lineRule="auto"/>
        <w:ind w:left="4639" w:right="1992" w:hanging="1647"/>
      </w:pPr>
      <w:r>
        <w:t>Monday</w:t>
      </w:r>
      <w:r w:rsidR="009914A4">
        <w:t xml:space="preserve"> – </w:t>
      </w:r>
      <w:r w:rsidR="00F919BB">
        <w:t>January</w:t>
      </w:r>
      <w:r w:rsidR="003874A0">
        <w:t xml:space="preserve"> </w:t>
      </w:r>
      <w:r w:rsidR="00FC12F3">
        <w:t>2</w:t>
      </w:r>
      <w:r w:rsidR="00F919BB">
        <w:t>6</w:t>
      </w:r>
      <w:r w:rsidR="003874A0">
        <w:rPr>
          <w:vertAlign w:val="superscript"/>
        </w:rPr>
        <w:t>th</w:t>
      </w:r>
      <w:r w:rsidR="00FC12F3">
        <w:t>, 202</w:t>
      </w:r>
      <w:r w:rsidR="00F919BB">
        <w:t>6</w:t>
      </w:r>
      <w:r w:rsidR="009914A4">
        <w:t xml:space="preserve"> - 6:00 PM </w:t>
      </w:r>
      <w:r w:rsidR="009914A4">
        <w:rPr>
          <w:u w:val="thick"/>
        </w:rPr>
        <w:t>AGENDA</w:t>
      </w:r>
    </w:p>
    <w:p w14:paraId="601AC061" w14:textId="77777777" w:rsidR="00B67862" w:rsidRPr="003012F5" w:rsidRDefault="009914A4">
      <w:pPr>
        <w:ind w:left="120"/>
        <w:rPr>
          <w:rFonts w:ascii="Arial" w:hAnsi="Arial" w:cs="Arial"/>
          <w:b/>
          <w:sz w:val="24"/>
          <w:szCs w:val="24"/>
        </w:rPr>
      </w:pPr>
      <w:r w:rsidRPr="003012F5">
        <w:rPr>
          <w:rFonts w:ascii="Arial" w:hAnsi="Arial" w:cs="Arial"/>
          <w:b/>
          <w:sz w:val="24"/>
          <w:szCs w:val="24"/>
        </w:rPr>
        <w:t xml:space="preserve">Please note that this meeting will take place in </w:t>
      </w:r>
      <w:r w:rsidRPr="003012F5">
        <w:rPr>
          <w:rFonts w:ascii="Arial" w:hAnsi="Arial" w:cs="Arial"/>
          <w:b/>
          <w:sz w:val="24"/>
          <w:szCs w:val="24"/>
          <w:u w:val="thick"/>
        </w:rPr>
        <w:t>CITY HALL</w:t>
      </w:r>
      <w:r w:rsidRPr="003012F5">
        <w:rPr>
          <w:rFonts w:ascii="Arial" w:hAnsi="Arial" w:cs="Arial"/>
          <w:b/>
          <w:sz w:val="24"/>
          <w:szCs w:val="24"/>
        </w:rPr>
        <w:t xml:space="preserve"> at </w:t>
      </w:r>
      <w:r w:rsidRPr="003012F5">
        <w:rPr>
          <w:rFonts w:ascii="Arial" w:hAnsi="Arial" w:cs="Arial"/>
          <w:b/>
          <w:sz w:val="24"/>
          <w:szCs w:val="24"/>
          <w:u w:val="thick"/>
        </w:rPr>
        <w:t>62 WASHINGTON STREET</w:t>
      </w:r>
    </w:p>
    <w:p w14:paraId="7D532745" w14:textId="77777777" w:rsidR="00B67862" w:rsidRPr="003012F5" w:rsidRDefault="00B67862">
      <w:pPr>
        <w:pStyle w:val="BodyText"/>
        <w:spacing w:before="2"/>
        <w:rPr>
          <w:rFonts w:ascii="Arial" w:hAnsi="Arial" w:cs="Arial"/>
          <w:b/>
        </w:rPr>
      </w:pPr>
    </w:p>
    <w:p w14:paraId="7A1680B1" w14:textId="77777777" w:rsidR="00B67862" w:rsidRPr="003012F5" w:rsidRDefault="00B67862">
      <w:pPr>
        <w:rPr>
          <w:rFonts w:ascii="Arial" w:hAnsi="Arial" w:cs="Arial"/>
          <w:sz w:val="24"/>
          <w:szCs w:val="24"/>
        </w:rPr>
        <w:sectPr w:rsidR="00B67862" w:rsidRPr="003012F5">
          <w:type w:val="continuous"/>
          <w:pgSz w:w="12240" w:h="15840"/>
          <w:pgMar w:top="380" w:right="960" w:bottom="280" w:left="960" w:header="720" w:footer="720" w:gutter="0"/>
          <w:cols w:space="720"/>
        </w:sectPr>
      </w:pPr>
    </w:p>
    <w:p w14:paraId="4C54059B" w14:textId="20DF591D" w:rsidR="00B67862" w:rsidRPr="003012F5" w:rsidRDefault="009914A4">
      <w:pPr>
        <w:pStyle w:val="ListParagraph"/>
        <w:numPr>
          <w:ilvl w:val="0"/>
          <w:numId w:val="1"/>
        </w:numPr>
        <w:tabs>
          <w:tab w:val="left" w:pos="1199"/>
          <w:tab w:val="left" w:pos="1200"/>
        </w:tabs>
        <w:spacing w:before="90"/>
        <w:rPr>
          <w:rFonts w:ascii="Arial" w:hAnsi="Arial" w:cs="Arial"/>
          <w:sz w:val="24"/>
          <w:szCs w:val="24"/>
        </w:rPr>
      </w:pPr>
      <w:r w:rsidRPr="003012F5">
        <w:rPr>
          <w:rFonts w:ascii="Arial" w:hAnsi="Arial" w:cs="Arial"/>
          <w:sz w:val="24"/>
          <w:szCs w:val="24"/>
        </w:rPr>
        <w:t>Call to</w:t>
      </w:r>
      <w:r w:rsidRPr="003012F5">
        <w:rPr>
          <w:rFonts w:ascii="Arial" w:hAnsi="Arial" w:cs="Arial"/>
          <w:spacing w:val="-1"/>
          <w:sz w:val="24"/>
          <w:szCs w:val="24"/>
        </w:rPr>
        <w:t xml:space="preserve"> </w:t>
      </w:r>
      <w:r w:rsidRPr="003012F5">
        <w:rPr>
          <w:rFonts w:ascii="Arial" w:hAnsi="Arial" w:cs="Arial"/>
          <w:sz w:val="24"/>
          <w:szCs w:val="24"/>
        </w:rPr>
        <w:t>Order</w:t>
      </w:r>
    </w:p>
    <w:p w14:paraId="4E67D629" w14:textId="77777777" w:rsidR="00B67862" w:rsidRPr="003012F5" w:rsidRDefault="009914A4">
      <w:pPr>
        <w:pStyle w:val="ListParagraph"/>
        <w:numPr>
          <w:ilvl w:val="0"/>
          <w:numId w:val="1"/>
        </w:numPr>
        <w:tabs>
          <w:tab w:val="left" w:pos="1199"/>
          <w:tab w:val="left" w:pos="1200"/>
        </w:tabs>
        <w:rPr>
          <w:rFonts w:ascii="Arial" w:hAnsi="Arial" w:cs="Arial"/>
          <w:sz w:val="24"/>
          <w:szCs w:val="24"/>
        </w:rPr>
      </w:pPr>
      <w:r w:rsidRPr="003012F5">
        <w:rPr>
          <w:rFonts w:ascii="Arial" w:hAnsi="Arial" w:cs="Arial"/>
          <w:sz w:val="24"/>
          <w:szCs w:val="24"/>
        </w:rPr>
        <w:t>Quorum</w:t>
      </w:r>
      <w:r w:rsidRPr="003012F5">
        <w:rPr>
          <w:rFonts w:ascii="Arial" w:hAnsi="Arial" w:cs="Arial"/>
          <w:spacing w:val="-1"/>
          <w:sz w:val="24"/>
          <w:szCs w:val="24"/>
        </w:rPr>
        <w:t xml:space="preserve"> </w:t>
      </w:r>
      <w:r w:rsidRPr="003012F5">
        <w:rPr>
          <w:rFonts w:ascii="Arial" w:hAnsi="Arial" w:cs="Arial"/>
          <w:sz w:val="24"/>
          <w:szCs w:val="24"/>
        </w:rPr>
        <w:t>Determination</w:t>
      </w:r>
    </w:p>
    <w:p w14:paraId="008FCE59" w14:textId="77777777" w:rsidR="00B67862" w:rsidRPr="003012F5" w:rsidRDefault="009914A4">
      <w:pPr>
        <w:pStyle w:val="ListParagraph"/>
        <w:numPr>
          <w:ilvl w:val="0"/>
          <w:numId w:val="1"/>
        </w:numPr>
        <w:tabs>
          <w:tab w:val="left" w:pos="1199"/>
          <w:tab w:val="left" w:pos="1200"/>
        </w:tabs>
        <w:spacing w:line="268" w:lineRule="exact"/>
        <w:rPr>
          <w:rFonts w:ascii="Arial" w:hAnsi="Arial" w:cs="Arial"/>
          <w:sz w:val="24"/>
          <w:szCs w:val="24"/>
        </w:rPr>
      </w:pPr>
      <w:r w:rsidRPr="003012F5">
        <w:rPr>
          <w:rFonts w:ascii="Arial" w:hAnsi="Arial" w:cs="Arial"/>
          <w:sz w:val="24"/>
          <w:szCs w:val="24"/>
        </w:rPr>
        <w:t>Communications</w:t>
      </w:r>
    </w:p>
    <w:p w14:paraId="27EBCB94" w14:textId="2AC58C71" w:rsidR="00B67862" w:rsidRPr="003012F5" w:rsidRDefault="009914A4">
      <w:pPr>
        <w:pStyle w:val="ListParagraph"/>
        <w:numPr>
          <w:ilvl w:val="0"/>
          <w:numId w:val="1"/>
        </w:numPr>
        <w:tabs>
          <w:tab w:val="left" w:pos="1199"/>
          <w:tab w:val="left" w:pos="1200"/>
        </w:tabs>
        <w:ind w:right="38"/>
        <w:rPr>
          <w:rFonts w:ascii="Arial" w:hAnsi="Arial" w:cs="Arial"/>
          <w:sz w:val="24"/>
          <w:szCs w:val="24"/>
        </w:rPr>
      </w:pPr>
      <w:r w:rsidRPr="003012F5">
        <w:rPr>
          <w:rFonts w:ascii="Arial" w:hAnsi="Arial" w:cs="Arial"/>
          <w:sz w:val="24"/>
          <w:szCs w:val="24"/>
        </w:rPr>
        <w:t>Approval of Minutes</w:t>
      </w:r>
    </w:p>
    <w:p w14:paraId="77389790" w14:textId="6CF25714" w:rsidR="0053169C" w:rsidRPr="003012F5" w:rsidRDefault="0053169C" w:rsidP="0053169C">
      <w:pPr>
        <w:tabs>
          <w:tab w:val="left" w:pos="1199"/>
          <w:tab w:val="left" w:pos="1200"/>
        </w:tabs>
        <w:ind w:right="38"/>
        <w:rPr>
          <w:rFonts w:ascii="Arial" w:hAnsi="Arial" w:cs="Arial"/>
          <w:sz w:val="24"/>
          <w:szCs w:val="24"/>
        </w:rPr>
      </w:pPr>
    </w:p>
    <w:p w14:paraId="1BEDBCCB" w14:textId="0D1ED8C9" w:rsidR="00B67862" w:rsidRPr="003012F5" w:rsidRDefault="009914A4" w:rsidP="0053169C">
      <w:pPr>
        <w:pStyle w:val="ListParagraph"/>
        <w:numPr>
          <w:ilvl w:val="0"/>
          <w:numId w:val="1"/>
        </w:numPr>
        <w:tabs>
          <w:tab w:val="left" w:pos="1199"/>
          <w:tab w:val="left" w:pos="1200"/>
        </w:tabs>
        <w:ind w:right="38"/>
        <w:rPr>
          <w:rFonts w:ascii="Arial" w:hAnsi="Arial" w:cs="Arial"/>
          <w:sz w:val="24"/>
          <w:szCs w:val="24"/>
        </w:rPr>
      </w:pPr>
      <w:r w:rsidRPr="003012F5">
        <w:rPr>
          <w:rFonts w:ascii="Arial" w:hAnsi="Arial" w:cs="Arial"/>
          <w:sz w:val="24"/>
          <w:szCs w:val="24"/>
        </w:rPr>
        <w:t>Old</w:t>
      </w:r>
      <w:r w:rsidRPr="003012F5">
        <w:rPr>
          <w:rFonts w:ascii="Arial" w:hAnsi="Arial" w:cs="Arial"/>
          <w:spacing w:val="-1"/>
          <w:sz w:val="24"/>
          <w:szCs w:val="24"/>
        </w:rPr>
        <w:t xml:space="preserve"> </w:t>
      </w:r>
      <w:r w:rsidRPr="003012F5">
        <w:rPr>
          <w:rFonts w:ascii="Arial" w:hAnsi="Arial" w:cs="Arial"/>
          <w:sz w:val="24"/>
          <w:szCs w:val="24"/>
        </w:rPr>
        <w:t>Business</w:t>
      </w:r>
      <w:r w:rsidR="0053169C" w:rsidRPr="003012F5">
        <w:rPr>
          <w:rFonts w:ascii="Arial" w:hAnsi="Arial" w:cs="Arial"/>
          <w:sz w:val="24"/>
          <w:szCs w:val="24"/>
        </w:rPr>
        <w:t xml:space="preserve"> *</w:t>
      </w:r>
    </w:p>
    <w:p w14:paraId="0A70766D" w14:textId="129B63E6" w:rsidR="00B67862" w:rsidRPr="003012F5" w:rsidRDefault="009914A4">
      <w:pPr>
        <w:pStyle w:val="ListParagraph"/>
        <w:numPr>
          <w:ilvl w:val="0"/>
          <w:numId w:val="1"/>
        </w:numPr>
        <w:tabs>
          <w:tab w:val="left" w:pos="1199"/>
          <w:tab w:val="left" w:pos="1200"/>
        </w:tabs>
        <w:rPr>
          <w:rFonts w:ascii="Arial" w:hAnsi="Arial" w:cs="Arial"/>
          <w:sz w:val="24"/>
          <w:szCs w:val="24"/>
        </w:rPr>
      </w:pPr>
      <w:r w:rsidRPr="003012F5">
        <w:rPr>
          <w:rFonts w:ascii="Arial" w:hAnsi="Arial" w:cs="Arial"/>
          <w:sz w:val="24"/>
          <w:szCs w:val="24"/>
        </w:rPr>
        <w:t>New</w:t>
      </w:r>
      <w:r w:rsidRPr="003012F5">
        <w:rPr>
          <w:rFonts w:ascii="Arial" w:hAnsi="Arial" w:cs="Arial"/>
          <w:spacing w:val="-2"/>
          <w:sz w:val="24"/>
          <w:szCs w:val="24"/>
        </w:rPr>
        <w:t xml:space="preserve"> </w:t>
      </w:r>
      <w:r w:rsidRPr="003012F5">
        <w:rPr>
          <w:rFonts w:ascii="Arial" w:hAnsi="Arial" w:cs="Arial"/>
          <w:sz w:val="24"/>
          <w:szCs w:val="24"/>
        </w:rPr>
        <w:t>Business</w:t>
      </w:r>
      <w:r w:rsidR="0053169C" w:rsidRPr="003012F5">
        <w:rPr>
          <w:rFonts w:ascii="Arial" w:hAnsi="Arial" w:cs="Arial"/>
          <w:sz w:val="24"/>
          <w:szCs w:val="24"/>
        </w:rPr>
        <w:t xml:space="preserve"> *</w:t>
      </w:r>
    </w:p>
    <w:p w14:paraId="177BF80C" w14:textId="77777777" w:rsidR="00B67862" w:rsidRPr="003012F5" w:rsidRDefault="009914A4">
      <w:pPr>
        <w:pStyle w:val="ListParagraph"/>
        <w:numPr>
          <w:ilvl w:val="0"/>
          <w:numId w:val="1"/>
        </w:numPr>
        <w:tabs>
          <w:tab w:val="left" w:pos="1199"/>
          <w:tab w:val="left" w:pos="1200"/>
        </w:tabs>
        <w:rPr>
          <w:rFonts w:ascii="Arial" w:hAnsi="Arial" w:cs="Arial"/>
          <w:sz w:val="24"/>
          <w:szCs w:val="24"/>
        </w:rPr>
      </w:pPr>
      <w:r w:rsidRPr="003012F5">
        <w:rPr>
          <w:rFonts w:ascii="Arial" w:hAnsi="Arial" w:cs="Arial"/>
          <w:sz w:val="24"/>
          <w:szCs w:val="24"/>
        </w:rPr>
        <w:t>Next</w:t>
      </w:r>
      <w:r w:rsidRPr="003012F5">
        <w:rPr>
          <w:rFonts w:ascii="Arial" w:hAnsi="Arial" w:cs="Arial"/>
          <w:spacing w:val="-1"/>
          <w:sz w:val="24"/>
          <w:szCs w:val="24"/>
        </w:rPr>
        <w:t xml:space="preserve"> </w:t>
      </w:r>
      <w:r w:rsidRPr="003012F5">
        <w:rPr>
          <w:rFonts w:ascii="Arial" w:hAnsi="Arial" w:cs="Arial"/>
          <w:sz w:val="24"/>
          <w:szCs w:val="24"/>
        </w:rPr>
        <w:t>Meeting</w:t>
      </w:r>
    </w:p>
    <w:p w14:paraId="172FB208" w14:textId="222AB7C0" w:rsidR="00B67862" w:rsidRPr="003012F5" w:rsidRDefault="009914A4" w:rsidP="00AC16BA">
      <w:pPr>
        <w:pStyle w:val="ListParagraph"/>
        <w:numPr>
          <w:ilvl w:val="0"/>
          <w:numId w:val="1"/>
        </w:numPr>
        <w:tabs>
          <w:tab w:val="left" w:pos="1199"/>
          <w:tab w:val="left" w:pos="1200"/>
        </w:tabs>
        <w:rPr>
          <w:rFonts w:ascii="Arial" w:hAnsi="Arial" w:cs="Arial"/>
          <w:sz w:val="24"/>
          <w:szCs w:val="24"/>
        </w:rPr>
        <w:sectPr w:rsidR="00B67862" w:rsidRPr="003012F5">
          <w:type w:val="continuous"/>
          <w:pgSz w:w="12240" w:h="15840"/>
          <w:pgMar w:top="380" w:right="960" w:bottom="280" w:left="960" w:header="720" w:footer="720" w:gutter="0"/>
          <w:cols w:num="2" w:space="720" w:equalWidth="0">
            <w:col w:w="4843" w:space="557"/>
            <w:col w:w="4920"/>
          </w:cols>
        </w:sectPr>
      </w:pPr>
      <w:r w:rsidRPr="003012F5">
        <w:rPr>
          <w:rFonts w:ascii="Arial" w:hAnsi="Arial" w:cs="Arial"/>
          <w:sz w:val="24"/>
          <w:szCs w:val="24"/>
        </w:rPr>
        <w:t>Adjournmen</w:t>
      </w:r>
      <w:r w:rsidR="00AC16BA" w:rsidRPr="003012F5">
        <w:rPr>
          <w:rFonts w:ascii="Arial" w:hAnsi="Arial" w:cs="Arial"/>
          <w:sz w:val="24"/>
          <w:szCs w:val="24"/>
        </w:rPr>
        <w:t>t</w:t>
      </w:r>
    </w:p>
    <w:p w14:paraId="5280C456" w14:textId="77777777" w:rsidR="0053169C" w:rsidRPr="003012F5" w:rsidRDefault="0053169C" w:rsidP="00AC16BA">
      <w:pPr>
        <w:rPr>
          <w:rFonts w:ascii="Arial" w:hAnsi="Arial" w:cs="Arial"/>
          <w:b/>
          <w:sz w:val="24"/>
          <w:szCs w:val="24"/>
          <w:u w:val="single"/>
        </w:rPr>
      </w:pPr>
    </w:p>
    <w:p w14:paraId="15D333BE" w14:textId="70F3C2B0" w:rsidR="00AC16BA" w:rsidRPr="00F919BB" w:rsidRDefault="00AC16BA" w:rsidP="00AC16BA">
      <w:pPr>
        <w:rPr>
          <w:rFonts w:ascii="Arial" w:hAnsi="Arial" w:cs="Arial"/>
          <w:b/>
          <w:sz w:val="24"/>
          <w:szCs w:val="24"/>
          <w:u w:val="single"/>
        </w:rPr>
      </w:pPr>
      <w:r w:rsidRPr="00F919BB">
        <w:rPr>
          <w:rFonts w:ascii="Arial" w:hAnsi="Arial" w:cs="Arial"/>
          <w:b/>
          <w:sz w:val="24"/>
          <w:szCs w:val="24"/>
          <w:u w:val="single"/>
        </w:rPr>
        <w:t>Communication:</w:t>
      </w:r>
    </w:p>
    <w:p w14:paraId="6F28618F" w14:textId="77777777" w:rsidR="00FC12F3" w:rsidRPr="00F919BB" w:rsidRDefault="00FC12F3" w:rsidP="00FC12F3">
      <w:pPr>
        <w:ind w:left="-432" w:right="-432" w:firstLine="360"/>
        <w:rPr>
          <w:rFonts w:ascii="Arial" w:hAnsi="Arial" w:cs="Arial"/>
          <w:b/>
          <w:sz w:val="24"/>
          <w:szCs w:val="24"/>
          <w:u w:val="single"/>
        </w:rPr>
      </w:pPr>
      <w:r w:rsidRPr="00F919BB">
        <w:rPr>
          <w:rFonts w:ascii="Arial" w:hAnsi="Arial" w:cs="Arial"/>
          <w:sz w:val="24"/>
          <w:szCs w:val="24"/>
        </w:rPr>
        <w:t>Tom Hulihan, Director of Planning and Development</w:t>
      </w:r>
    </w:p>
    <w:p w14:paraId="1325DF63" w14:textId="77777777" w:rsidR="00F919BB" w:rsidRPr="00F919BB" w:rsidRDefault="00F919BB" w:rsidP="00F919BB">
      <w:pPr>
        <w:pStyle w:val="ListParagraph"/>
        <w:widowControl/>
        <w:numPr>
          <w:ilvl w:val="0"/>
          <w:numId w:val="11"/>
        </w:numPr>
        <w:autoSpaceDE/>
        <w:autoSpaceDN/>
        <w:ind w:right="288"/>
        <w:contextualSpacing/>
        <w:rPr>
          <w:rFonts w:ascii="Arial" w:hAnsi="Arial" w:cs="Arial"/>
          <w:sz w:val="24"/>
          <w:szCs w:val="24"/>
        </w:rPr>
      </w:pPr>
      <w:r w:rsidRPr="00F919BB">
        <w:rPr>
          <w:rFonts w:ascii="Arial" w:hAnsi="Arial" w:cs="Arial"/>
          <w:b/>
          <w:bCs/>
          <w:i/>
          <w:iCs/>
          <w:sz w:val="24"/>
          <w:szCs w:val="24"/>
        </w:rPr>
        <w:t>DRI Interview</w:t>
      </w:r>
      <w:r w:rsidRPr="00F919BB">
        <w:rPr>
          <w:rFonts w:ascii="Arial" w:hAnsi="Arial" w:cs="Arial"/>
          <w:i/>
          <w:iCs/>
          <w:sz w:val="24"/>
          <w:szCs w:val="24"/>
        </w:rPr>
        <w:t xml:space="preserve"> -</w:t>
      </w:r>
      <w:r w:rsidRPr="00F919BB">
        <w:rPr>
          <w:rFonts w:ascii="Arial" w:hAnsi="Arial" w:cs="Arial"/>
          <w:sz w:val="24"/>
          <w:szCs w:val="24"/>
        </w:rPr>
        <w:t>Monday, December 15</w:t>
      </w:r>
      <w:r w:rsidRPr="00F919BB">
        <w:rPr>
          <w:rFonts w:ascii="Arial" w:hAnsi="Arial" w:cs="Arial"/>
          <w:sz w:val="24"/>
          <w:szCs w:val="24"/>
          <w:vertAlign w:val="superscript"/>
        </w:rPr>
        <w:t>th</w:t>
      </w:r>
      <w:r w:rsidRPr="00F919BB">
        <w:rPr>
          <w:rFonts w:ascii="Arial" w:hAnsi="Arial" w:cs="Arial"/>
          <w:sz w:val="24"/>
          <w:szCs w:val="24"/>
        </w:rPr>
        <w:t xml:space="preserve"> – Empire State Development Office </w:t>
      </w:r>
    </w:p>
    <w:p w14:paraId="2EF79013" w14:textId="77777777" w:rsidR="00F919BB" w:rsidRPr="00F919BB" w:rsidRDefault="00F919BB" w:rsidP="00F919BB">
      <w:pPr>
        <w:pStyle w:val="ListParagraph"/>
        <w:widowControl/>
        <w:numPr>
          <w:ilvl w:val="0"/>
          <w:numId w:val="11"/>
        </w:numPr>
        <w:autoSpaceDE/>
        <w:autoSpaceDN/>
        <w:ind w:right="288"/>
        <w:contextualSpacing/>
        <w:rPr>
          <w:rFonts w:ascii="Arial" w:hAnsi="Arial" w:cs="Arial"/>
          <w:sz w:val="24"/>
          <w:szCs w:val="24"/>
        </w:rPr>
      </w:pPr>
      <w:r w:rsidRPr="00F919BB">
        <w:rPr>
          <w:rFonts w:ascii="Arial" w:hAnsi="Arial" w:cs="Arial"/>
          <w:b/>
          <w:bCs/>
          <w:i/>
          <w:iCs/>
          <w:sz w:val="24"/>
          <w:szCs w:val="24"/>
        </w:rPr>
        <w:t>Grant Applications Underway</w:t>
      </w:r>
      <w:r w:rsidRPr="00F919BB">
        <w:rPr>
          <w:rFonts w:ascii="Arial" w:hAnsi="Arial" w:cs="Arial"/>
          <w:b/>
          <w:bCs/>
          <w:sz w:val="24"/>
          <w:szCs w:val="24"/>
        </w:rPr>
        <w:t>:</w:t>
      </w:r>
      <w:r w:rsidRPr="00F919BB">
        <w:rPr>
          <w:rFonts w:ascii="Arial" w:hAnsi="Arial" w:cs="Arial"/>
          <w:sz w:val="24"/>
          <w:szCs w:val="24"/>
        </w:rPr>
        <w:t xml:space="preserve"> Transportation Alternatives Program (TAP) promoting a community focused project to enhance non-motorized pathways-project TBD</w:t>
      </w:r>
    </w:p>
    <w:p w14:paraId="6A5F0673" w14:textId="04CCDAFB" w:rsidR="00F919BB" w:rsidRPr="00F919BB" w:rsidRDefault="00F919BB" w:rsidP="00F919BB">
      <w:pPr>
        <w:pStyle w:val="ListParagraph"/>
        <w:widowControl/>
        <w:numPr>
          <w:ilvl w:val="0"/>
          <w:numId w:val="11"/>
        </w:numPr>
        <w:autoSpaceDE/>
        <w:autoSpaceDN/>
        <w:ind w:right="288"/>
        <w:contextualSpacing/>
        <w:rPr>
          <w:rFonts w:ascii="Arial" w:hAnsi="Arial" w:cs="Arial"/>
          <w:sz w:val="24"/>
          <w:szCs w:val="24"/>
        </w:rPr>
      </w:pPr>
      <w:r w:rsidRPr="00F919BB">
        <w:rPr>
          <w:rFonts w:ascii="Arial" w:hAnsi="Arial" w:cs="Arial"/>
          <w:b/>
          <w:bCs/>
          <w:i/>
          <w:iCs/>
          <w:sz w:val="24"/>
          <w:szCs w:val="24"/>
        </w:rPr>
        <w:t>Grant Applications Submitted</w:t>
      </w:r>
      <w:r w:rsidRPr="00F919BB">
        <w:rPr>
          <w:rFonts w:ascii="Arial" w:hAnsi="Arial" w:cs="Arial"/>
          <w:b/>
          <w:bCs/>
          <w:sz w:val="24"/>
          <w:szCs w:val="24"/>
        </w:rPr>
        <w:t>:</w:t>
      </w:r>
      <w:r w:rsidRPr="00F919BB">
        <w:rPr>
          <w:rFonts w:ascii="Arial" w:hAnsi="Arial" w:cs="Arial"/>
          <w:sz w:val="24"/>
          <w:szCs w:val="24"/>
        </w:rPr>
        <w:t xml:space="preserve"> (Technical Assistance to Grow Pro-Housing Communities, Downtown Revitalization Initiative, Brownfield Pre-Development Funding) </w:t>
      </w:r>
    </w:p>
    <w:p w14:paraId="5A874E4B" w14:textId="77777777" w:rsidR="00F919BB" w:rsidRPr="00F919BB" w:rsidRDefault="00F919BB" w:rsidP="00F919BB">
      <w:pPr>
        <w:pStyle w:val="ListParagraph"/>
        <w:widowControl/>
        <w:numPr>
          <w:ilvl w:val="0"/>
          <w:numId w:val="11"/>
        </w:numPr>
        <w:autoSpaceDE/>
        <w:autoSpaceDN/>
        <w:ind w:right="288"/>
        <w:contextualSpacing/>
        <w:rPr>
          <w:rFonts w:ascii="Arial" w:hAnsi="Arial" w:cs="Arial"/>
          <w:sz w:val="24"/>
          <w:szCs w:val="24"/>
        </w:rPr>
      </w:pPr>
      <w:r w:rsidRPr="00F919BB">
        <w:rPr>
          <w:rFonts w:ascii="Arial" w:hAnsi="Arial" w:cs="Arial"/>
          <w:b/>
          <w:bCs/>
          <w:i/>
          <w:iCs/>
          <w:sz w:val="24"/>
          <w:szCs w:val="24"/>
        </w:rPr>
        <w:t>Grant Applications Awarded</w:t>
      </w:r>
      <w:r w:rsidRPr="00F919BB">
        <w:rPr>
          <w:rFonts w:ascii="Arial" w:hAnsi="Arial" w:cs="Arial"/>
          <w:sz w:val="24"/>
          <w:szCs w:val="24"/>
        </w:rPr>
        <w:t>: OSHA Training ($12,605), Farmers Market Resiliency Grant ($50,000); Brownfield Assessment Grant (300,000) &amp; County-Wide Shared Services Initiative Forbes Ave Infrastructure ($1,000,000,000), NYS Parks $563,000.00</w:t>
      </w:r>
    </w:p>
    <w:p w14:paraId="13D3739B" w14:textId="1A89B0EA" w:rsidR="00F919BB" w:rsidRPr="00F919BB" w:rsidRDefault="00F919BB" w:rsidP="00F919BB">
      <w:pPr>
        <w:pStyle w:val="ListParagraph"/>
        <w:widowControl/>
        <w:numPr>
          <w:ilvl w:val="0"/>
          <w:numId w:val="11"/>
        </w:numPr>
        <w:autoSpaceDE/>
        <w:autoSpaceDN/>
        <w:ind w:right="288"/>
        <w:contextualSpacing/>
        <w:rPr>
          <w:rFonts w:ascii="Arial" w:hAnsi="Arial" w:cs="Arial"/>
          <w:sz w:val="24"/>
          <w:szCs w:val="24"/>
        </w:rPr>
      </w:pPr>
      <w:r w:rsidRPr="00F919BB">
        <w:rPr>
          <w:rFonts w:ascii="Arial" w:hAnsi="Arial" w:cs="Arial"/>
          <w:b/>
          <w:bCs/>
          <w:i/>
          <w:iCs/>
          <w:sz w:val="24"/>
          <w:szCs w:val="24"/>
        </w:rPr>
        <w:t>Saratoga County Annual Planning &amp; Zoning Conference</w:t>
      </w:r>
      <w:r w:rsidRPr="00F919BB">
        <w:rPr>
          <w:rFonts w:ascii="Arial" w:hAnsi="Arial" w:cs="Arial"/>
          <w:sz w:val="24"/>
          <w:szCs w:val="24"/>
        </w:rPr>
        <w:t>- Wednesday, February 11</w:t>
      </w:r>
      <w:r w:rsidRPr="00F919BB">
        <w:rPr>
          <w:rFonts w:ascii="Arial" w:hAnsi="Arial" w:cs="Arial"/>
          <w:sz w:val="24"/>
          <w:szCs w:val="24"/>
          <w:vertAlign w:val="superscript"/>
        </w:rPr>
        <w:t>th</w:t>
      </w:r>
      <w:r w:rsidRPr="00F919BB">
        <w:rPr>
          <w:rFonts w:ascii="Arial" w:hAnsi="Arial" w:cs="Arial"/>
          <w:sz w:val="24"/>
          <w:szCs w:val="24"/>
        </w:rPr>
        <w:t>, 2026</w:t>
      </w:r>
    </w:p>
    <w:p w14:paraId="3206CB6A" w14:textId="77777777" w:rsidR="00F919BB" w:rsidRPr="00F919BB" w:rsidRDefault="00F919BB" w:rsidP="00F919BB">
      <w:pPr>
        <w:pStyle w:val="ListParagraph"/>
        <w:widowControl/>
        <w:numPr>
          <w:ilvl w:val="0"/>
          <w:numId w:val="11"/>
        </w:numPr>
        <w:autoSpaceDE/>
        <w:autoSpaceDN/>
        <w:ind w:right="288"/>
        <w:contextualSpacing/>
        <w:rPr>
          <w:rFonts w:ascii="Arial" w:hAnsi="Arial" w:cs="Arial"/>
          <w:b/>
          <w:sz w:val="24"/>
          <w:szCs w:val="24"/>
          <w:u w:val="single"/>
        </w:rPr>
      </w:pPr>
      <w:r w:rsidRPr="00F919BB">
        <w:rPr>
          <w:rFonts w:ascii="Arial" w:hAnsi="Arial" w:cs="Arial"/>
          <w:sz w:val="24"/>
          <w:szCs w:val="24"/>
        </w:rPr>
        <w:t xml:space="preserve">Other Updates </w:t>
      </w:r>
    </w:p>
    <w:p w14:paraId="22435FF3" w14:textId="16BC3F1B" w:rsidR="00FC12F3" w:rsidRPr="00F919BB" w:rsidRDefault="00FC12F3" w:rsidP="00A92287">
      <w:pPr>
        <w:pStyle w:val="ListParagraph"/>
        <w:widowControl/>
        <w:autoSpaceDE/>
        <w:autoSpaceDN/>
        <w:ind w:left="288" w:right="-432" w:firstLine="0"/>
        <w:contextualSpacing/>
        <w:rPr>
          <w:rFonts w:ascii="Arial" w:hAnsi="Arial" w:cs="Arial"/>
          <w:sz w:val="24"/>
          <w:szCs w:val="24"/>
        </w:rPr>
      </w:pPr>
    </w:p>
    <w:p w14:paraId="43A317C1" w14:textId="7A20DFEA" w:rsidR="00AC16BA" w:rsidRPr="00F919BB" w:rsidRDefault="00AC16BA" w:rsidP="00AC16BA">
      <w:pPr>
        <w:rPr>
          <w:rFonts w:ascii="Arial" w:hAnsi="Arial" w:cs="Arial"/>
          <w:b/>
          <w:sz w:val="24"/>
          <w:szCs w:val="24"/>
          <w:u w:val="single"/>
        </w:rPr>
      </w:pPr>
    </w:p>
    <w:p w14:paraId="62D321C6" w14:textId="77777777" w:rsidR="00AC16BA" w:rsidRPr="00F919BB" w:rsidRDefault="00AC16BA" w:rsidP="00AC16BA">
      <w:pPr>
        <w:rPr>
          <w:rFonts w:ascii="Arial" w:hAnsi="Arial" w:cs="Arial"/>
          <w:b/>
          <w:sz w:val="24"/>
          <w:szCs w:val="24"/>
          <w:u w:val="single"/>
        </w:rPr>
      </w:pPr>
      <w:r w:rsidRPr="00F919BB">
        <w:rPr>
          <w:rFonts w:ascii="Arial" w:hAnsi="Arial" w:cs="Arial"/>
          <w:b/>
          <w:sz w:val="24"/>
          <w:szCs w:val="24"/>
          <w:u w:val="single"/>
        </w:rPr>
        <w:t>Old Business:</w:t>
      </w:r>
    </w:p>
    <w:p w14:paraId="58C3A0E4" w14:textId="24DF04BF" w:rsidR="00AC16BA" w:rsidRPr="00F919BB" w:rsidRDefault="00AC16BA" w:rsidP="00813DAD">
      <w:pPr>
        <w:pStyle w:val="ListParagraph"/>
        <w:widowControl/>
        <w:numPr>
          <w:ilvl w:val="0"/>
          <w:numId w:val="3"/>
        </w:numPr>
        <w:autoSpaceDE/>
        <w:autoSpaceDN/>
        <w:spacing w:line="259" w:lineRule="auto"/>
        <w:contextualSpacing/>
        <w:rPr>
          <w:rFonts w:ascii="Arial" w:hAnsi="Arial" w:cs="Arial"/>
          <w:sz w:val="24"/>
          <w:szCs w:val="24"/>
        </w:rPr>
      </w:pPr>
      <w:r w:rsidRPr="00F919BB">
        <w:rPr>
          <w:rFonts w:ascii="Arial" w:hAnsi="Arial" w:cs="Arial"/>
          <w:sz w:val="24"/>
          <w:szCs w:val="24"/>
        </w:rPr>
        <w:t>Draft Minutes – Zoning Board of Appeals –</w:t>
      </w:r>
      <w:r w:rsidR="00F919BB" w:rsidRPr="00F919BB">
        <w:rPr>
          <w:rFonts w:ascii="Arial" w:hAnsi="Arial" w:cs="Arial"/>
          <w:sz w:val="24"/>
          <w:szCs w:val="24"/>
        </w:rPr>
        <w:t>October</w:t>
      </w:r>
      <w:r w:rsidR="00813DAD" w:rsidRPr="00F919BB">
        <w:rPr>
          <w:rFonts w:ascii="Arial" w:hAnsi="Arial" w:cs="Arial"/>
          <w:sz w:val="24"/>
          <w:szCs w:val="24"/>
        </w:rPr>
        <w:t xml:space="preserve"> 2</w:t>
      </w:r>
      <w:r w:rsidR="00F919BB" w:rsidRPr="00F919BB">
        <w:rPr>
          <w:rFonts w:ascii="Arial" w:hAnsi="Arial" w:cs="Arial"/>
          <w:sz w:val="24"/>
          <w:szCs w:val="24"/>
        </w:rPr>
        <w:t>7</w:t>
      </w:r>
      <w:r w:rsidR="00813DAD" w:rsidRPr="00F919BB">
        <w:rPr>
          <w:rFonts w:ascii="Arial" w:hAnsi="Arial" w:cs="Arial"/>
          <w:sz w:val="24"/>
          <w:szCs w:val="24"/>
          <w:vertAlign w:val="superscript"/>
        </w:rPr>
        <w:t>th</w:t>
      </w:r>
      <w:r w:rsidRPr="00F919BB">
        <w:rPr>
          <w:rFonts w:ascii="Arial" w:hAnsi="Arial" w:cs="Arial"/>
          <w:sz w:val="24"/>
          <w:szCs w:val="24"/>
        </w:rPr>
        <w:t>, 202</w:t>
      </w:r>
      <w:r w:rsidR="004D5554" w:rsidRPr="00F919BB">
        <w:rPr>
          <w:rFonts w:ascii="Arial" w:hAnsi="Arial" w:cs="Arial"/>
          <w:sz w:val="24"/>
          <w:szCs w:val="24"/>
        </w:rPr>
        <w:t>5</w:t>
      </w:r>
      <w:r w:rsidRPr="00F919BB">
        <w:rPr>
          <w:rFonts w:ascii="Arial" w:hAnsi="Arial" w:cs="Arial"/>
          <w:sz w:val="24"/>
          <w:szCs w:val="24"/>
        </w:rPr>
        <w:t xml:space="preserve"> Review/Approval</w:t>
      </w:r>
    </w:p>
    <w:p w14:paraId="64001D3F" w14:textId="345978BA" w:rsidR="00AC16BA" w:rsidRPr="00F919BB" w:rsidRDefault="00AC16BA" w:rsidP="001A7B4B">
      <w:pPr>
        <w:widowControl/>
        <w:autoSpaceDE/>
        <w:autoSpaceDN/>
        <w:spacing w:line="259" w:lineRule="auto"/>
        <w:contextualSpacing/>
        <w:rPr>
          <w:rFonts w:ascii="Arial" w:hAnsi="Arial" w:cs="Arial"/>
          <w:sz w:val="24"/>
          <w:szCs w:val="24"/>
        </w:rPr>
      </w:pPr>
    </w:p>
    <w:p w14:paraId="39670C20" w14:textId="37A189B9" w:rsidR="00B67862" w:rsidRPr="00F919BB" w:rsidRDefault="009914A4" w:rsidP="00AC16BA">
      <w:pPr>
        <w:pStyle w:val="Heading2"/>
        <w:spacing w:before="90"/>
        <w:ind w:left="0"/>
        <w:rPr>
          <w:rFonts w:ascii="Arial" w:hAnsi="Arial" w:cs="Arial"/>
          <w:u w:val="thick"/>
        </w:rPr>
      </w:pPr>
      <w:r w:rsidRPr="00F919BB">
        <w:rPr>
          <w:rFonts w:ascii="Arial" w:hAnsi="Arial" w:cs="Arial"/>
          <w:u w:val="thick"/>
        </w:rPr>
        <w:t>New Business</w:t>
      </w:r>
    </w:p>
    <w:p w14:paraId="4B2D62D6" w14:textId="77777777" w:rsidR="00F919BB" w:rsidRPr="00F919BB" w:rsidRDefault="00F919BB" w:rsidP="00AC16BA">
      <w:pPr>
        <w:pStyle w:val="Heading2"/>
        <w:spacing w:before="90"/>
        <w:ind w:left="0"/>
        <w:rPr>
          <w:rFonts w:ascii="Arial" w:hAnsi="Arial" w:cs="Arial"/>
        </w:rPr>
      </w:pPr>
    </w:p>
    <w:p w14:paraId="230ABAC2" w14:textId="4F85E0C0" w:rsidR="004D5554" w:rsidRPr="00F919BB" w:rsidRDefault="00F919BB" w:rsidP="00F919B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bookmarkStart w:id="0" w:name="_Hlk197082139"/>
      <w:r w:rsidRPr="00F919BB">
        <w:rPr>
          <w:rFonts w:ascii="Arial" w:hAnsi="Arial" w:cs="Arial"/>
          <w:b/>
          <w:bCs/>
          <w:sz w:val="24"/>
          <w:szCs w:val="24"/>
          <w:u w:val="single"/>
        </w:rPr>
        <w:t>106 Mountain View Ave</w:t>
      </w:r>
      <w:r w:rsidRPr="00F919BB">
        <w:rPr>
          <w:rFonts w:ascii="Arial" w:hAnsi="Arial" w:cs="Arial"/>
          <w:sz w:val="24"/>
          <w:szCs w:val="24"/>
        </w:rPr>
        <w:t>- James Boyer is seeking an Area Variance to expand an existing garage.</w:t>
      </w:r>
      <w:r w:rsidR="004D5554" w:rsidRPr="00F919BB">
        <w:rPr>
          <w:rFonts w:ascii="Arial" w:hAnsi="Arial" w:cs="Arial"/>
          <w:sz w:val="24"/>
          <w:szCs w:val="24"/>
        </w:rPr>
        <w:t xml:space="preserve"> (</w:t>
      </w:r>
      <w:r w:rsidR="004D5554" w:rsidRPr="00F919BB">
        <w:rPr>
          <w:rFonts w:ascii="Arial" w:hAnsi="Arial" w:cs="Arial"/>
          <w:b/>
          <w:bCs/>
          <w:sz w:val="24"/>
          <w:szCs w:val="24"/>
        </w:rPr>
        <w:t>Public hearing to occur prior to review</w:t>
      </w:r>
      <w:r w:rsidR="004D5554" w:rsidRPr="00F919BB">
        <w:rPr>
          <w:rFonts w:ascii="Arial" w:hAnsi="Arial" w:cs="Arial"/>
          <w:sz w:val="24"/>
          <w:szCs w:val="24"/>
        </w:rPr>
        <w:t>).</w:t>
      </w:r>
    </w:p>
    <w:p w14:paraId="5E0BF65F" w14:textId="77777777" w:rsidR="00F919BB" w:rsidRPr="00F919BB" w:rsidRDefault="00F919BB" w:rsidP="00F919BB">
      <w:pPr>
        <w:pStyle w:val="ListParagraph"/>
        <w:ind w:left="720" w:firstLine="0"/>
        <w:rPr>
          <w:rFonts w:ascii="Arial" w:hAnsi="Arial" w:cs="Arial"/>
          <w:sz w:val="24"/>
          <w:szCs w:val="24"/>
        </w:rPr>
      </w:pPr>
    </w:p>
    <w:p w14:paraId="4AFF1A8D" w14:textId="41386F02" w:rsidR="00F919BB" w:rsidRPr="00F919BB" w:rsidRDefault="00F919BB" w:rsidP="00F919B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919BB">
        <w:rPr>
          <w:rFonts w:ascii="Arial" w:hAnsi="Arial" w:cs="Arial"/>
          <w:b/>
          <w:bCs/>
          <w:sz w:val="24"/>
          <w:szCs w:val="24"/>
          <w:u w:val="single"/>
        </w:rPr>
        <w:t>2026 Proposed Meeting Calendar</w:t>
      </w:r>
    </w:p>
    <w:p w14:paraId="3FBD8C4E" w14:textId="77777777" w:rsidR="00F919BB" w:rsidRPr="00F919BB" w:rsidRDefault="00F919BB" w:rsidP="00F919BB">
      <w:pPr>
        <w:rPr>
          <w:rFonts w:ascii="Arial" w:hAnsi="Arial" w:cs="Arial"/>
          <w:sz w:val="24"/>
          <w:szCs w:val="24"/>
        </w:rPr>
      </w:pPr>
    </w:p>
    <w:bookmarkEnd w:id="0"/>
    <w:p w14:paraId="365B9E13" w14:textId="51396CAB" w:rsidR="00FC12F3" w:rsidRPr="00F919BB" w:rsidRDefault="00FC12F3" w:rsidP="004D5554">
      <w:pPr>
        <w:pStyle w:val="Default"/>
        <w:ind w:left="720"/>
        <w:rPr>
          <w:rFonts w:ascii="Arial" w:hAnsi="Arial" w:cs="Arial"/>
        </w:rPr>
      </w:pPr>
    </w:p>
    <w:p w14:paraId="7F8BF728" w14:textId="644894EB" w:rsidR="00B96126" w:rsidRPr="00F919BB" w:rsidRDefault="00B96126" w:rsidP="00B96126">
      <w:pPr>
        <w:pStyle w:val="BodyText"/>
        <w:rPr>
          <w:rFonts w:ascii="Arial" w:hAnsi="Arial" w:cs="Arial"/>
          <w:sz w:val="22"/>
          <w:szCs w:val="22"/>
        </w:rPr>
      </w:pPr>
    </w:p>
    <w:p w14:paraId="4AF56529" w14:textId="77777777" w:rsidR="00B67862" w:rsidRPr="00F919BB" w:rsidRDefault="00B67862">
      <w:pPr>
        <w:pStyle w:val="BodyText"/>
        <w:spacing w:before="7"/>
        <w:rPr>
          <w:rFonts w:ascii="Arial" w:hAnsi="Arial" w:cs="Arial"/>
          <w:sz w:val="22"/>
          <w:szCs w:val="22"/>
        </w:rPr>
      </w:pPr>
    </w:p>
    <w:p w14:paraId="2D4B6D91" w14:textId="4FA1BE0B" w:rsidR="003A26E7" w:rsidRPr="00F919BB" w:rsidRDefault="009914A4" w:rsidP="00B12AE9">
      <w:pPr>
        <w:ind w:left="119"/>
        <w:jc w:val="center"/>
        <w:rPr>
          <w:rFonts w:ascii="Arial" w:hAnsi="Arial" w:cs="Arial"/>
          <w:b/>
        </w:rPr>
      </w:pPr>
      <w:r w:rsidRPr="00F919BB">
        <w:rPr>
          <w:rFonts w:ascii="Arial" w:hAnsi="Arial" w:cs="Arial"/>
          <w:b/>
        </w:rPr>
        <w:t xml:space="preserve">Next </w:t>
      </w:r>
      <w:r w:rsidR="003A26E7" w:rsidRPr="00F919BB">
        <w:rPr>
          <w:rFonts w:ascii="Arial" w:hAnsi="Arial" w:cs="Arial"/>
          <w:b/>
        </w:rPr>
        <w:t xml:space="preserve">ZBA </w:t>
      </w:r>
      <w:r w:rsidRPr="00F919BB">
        <w:rPr>
          <w:rFonts w:ascii="Arial" w:hAnsi="Arial" w:cs="Arial"/>
          <w:b/>
        </w:rPr>
        <w:t>Meeting:</w:t>
      </w:r>
      <w:r w:rsidR="00B96126" w:rsidRPr="00F919BB">
        <w:rPr>
          <w:rFonts w:ascii="Arial" w:hAnsi="Arial" w:cs="Arial"/>
          <w:b/>
        </w:rPr>
        <w:t xml:space="preserve"> Monday,</w:t>
      </w:r>
      <w:r w:rsidR="003A26E7" w:rsidRPr="00F919BB">
        <w:rPr>
          <w:rFonts w:ascii="Arial" w:hAnsi="Arial" w:cs="Arial"/>
          <w:b/>
        </w:rPr>
        <w:t xml:space="preserve"> </w:t>
      </w:r>
      <w:r w:rsidR="00F919BB" w:rsidRPr="00F919BB">
        <w:rPr>
          <w:rFonts w:ascii="Arial" w:hAnsi="Arial" w:cs="Arial"/>
          <w:b/>
        </w:rPr>
        <w:t>February</w:t>
      </w:r>
      <w:r w:rsidR="00224891" w:rsidRPr="00F919BB">
        <w:rPr>
          <w:rFonts w:ascii="Arial" w:hAnsi="Arial" w:cs="Arial"/>
          <w:b/>
        </w:rPr>
        <w:t xml:space="preserve"> </w:t>
      </w:r>
      <w:r w:rsidR="003012F5" w:rsidRPr="00F919BB">
        <w:rPr>
          <w:rFonts w:ascii="Arial" w:hAnsi="Arial" w:cs="Arial"/>
          <w:b/>
        </w:rPr>
        <w:t>2</w:t>
      </w:r>
      <w:r w:rsidR="00F919BB" w:rsidRPr="00F919BB">
        <w:rPr>
          <w:rFonts w:ascii="Arial" w:hAnsi="Arial" w:cs="Arial"/>
          <w:b/>
        </w:rPr>
        <w:t>3</w:t>
      </w:r>
      <w:r w:rsidR="00F919BB" w:rsidRPr="00F919BB">
        <w:rPr>
          <w:rFonts w:ascii="Arial" w:hAnsi="Arial" w:cs="Arial"/>
          <w:b/>
          <w:vertAlign w:val="superscript"/>
        </w:rPr>
        <w:t>rd</w:t>
      </w:r>
      <w:r w:rsidR="001A7B4B" w:rsidRPr="00F919BB">
        <w:rPr>
          <w:rFonts w:ascii="Arial" w:hAnsi="Arial" w:cs="Arial"/>
          <w:b/>
        </w:rPr>
        <w:t>, 202</w:t>
      </w:r>
      <w:r w:rsidR="00F919BB" w:rsidRPr="00F919BB">
        <w:rPr>
          <w:rFonts w:ascii="Arial" w:hAnsi="Arial" w:cs="Arial"/>
          <w:b/>
        </w:rPr>
        <w:t>6</w:t>
      </w:r>
    </w:p>
    <w:p w14:paraId="4336B4D4" w14:textId="608C23FB" w:rsidR="00B67862" w:rsidRPr="003A26E7" w:rsidRDefault="003A26E7" w:rsidP="002352AF">
      <w:pPr>
        <w:ind w:left="119"/>
        <w:jc w:val="center"/>
        <w:rPr>
          <w:rFonts w:ascii="Arial" w:hAnsi="Arial" w:cs="Arial"/>
          <w:i/>
          <w:iCs/>
          <w:sz w:val="20"/>
          <w:szCs w:val="20"/>
        </w:rPr>
      </w:pPr>
      <w:r w:rsidRPr="00F919BB">
        <w:rPr>
          <w:rFonts w:ascii="Arial" w:hAnsi="Arial" w:cs="Arial"/>
          <w:b/>
          <w:i/>
          <w:iCs/>
        </w:rPr>
        <w:t xml:space="preserve">Applications Due by </w:t>
      </w:r>
      <w:r w:rsidR="00F919BB" w:rsidRPr="00F919BB">
        <w:rPr>
          <w:rFonts w:ascii="Arial" w:hAnsi="Arial" w:cs="Arial"/>
          <w:b/>
          <w:i/>
          <w:iCs/>
        </w:rPr>
        <w:t>February</w:t>
      </w:r>
      <w:r w:rsidR="001A7B4B" w:rsidRPr="00F919BB">
        <w:rPr>
          <w:rFonts w:ascii="Arial" w:hAnsi="Arial" w:cs="Arial"/>
          <w:b/>
          <w:i/>
          <w:iCs/>
        </w:rPr>
        <w:t xml:space="preserve"> </w:t>
      </w:r>
      <w:r w:rsidR="00F919BB" w:rsidRPr="00F919BB">
        <w:rPr>
          <w:rFonts w:ascii="Arial" w:hAnsi="Arial" w:cs="Arial"/>
          <w:b/>
          <w:i/>
          <w:iCs/>
        </w:rPr>
        <w:t>9</w:t>
      </w:r>
      <w:r w:rsidR="00F919BB" w:rsidRPr="00F919BB">
        <w:rPr>
          <w:rFonts w:ascii="Arial" w:hAnsi="Arial" w:cs="Arial"/>
          <w:b/>
          <w:i/>
          <w:iCs/>
          <w:vertAlign w:val="superscript"/>
        </w:rPr>
        <w:t>th</w:t>
      </w:r>
      <w:r w:rsidRPr="00F919BB">
        <w:rPr>
          <w:rFonts w:ascii="Arial" w:hAnsi="Arial" w:cs="Arial"/>
          <w:b/>
          <w:i/>
          <w:iCs/>
        </w:rPr>
        <w:t>, 202</w:t>
      </w:r>
      <w:r w:rsidR="00F919BB" w:rsidRPr="00F919BB">
        <w:rPr>
          <w:rFonts w:ascii="Arial" w:hAnsi="Arial" w:cs="Arial"/>
          <w:b/>
          <w:i/>
          <w:iCs/>
        </w:rPr>
        <w:t>6</w:t>
      </w:r>
      <w:r w:rsidRPr="00F919BB">
        <w:rPr>
          <w:rFonts w:ascii="Arial" w:hAnsi="Arial" w:cs="Arial"/>
          <w:b/>
          <w:i/>
          <w:iCs/>
        </w:rPr>
        <w:t xml:space="preserve"> to th</w:t>
      </w:r>
      <w:r w:rsidRPr="003012F5">
        <w:rPr>
          <w:rFonts w:ascii="Arial" w:hAnsi="Arial" w:cs="Arial"/>
          <w:b/>
          <w:i/>
          <w:iCs/>
          <w:sz w:val="24"/>
          <w:szCs w:val="24"/>
        </w:rPr>
        <w:t>e Plannin</w:t>
      </w:r>
      <w:r w:rsidR="001A7B4B" w:rsidRPr="003012F5">
        <w:rPr>
          <w:rFonts w:ascii="Arial" w:hAnsi="Arial" w:cs="Arial"/>
          <w:b/>
          <w:i/>
          <w:iCs/>
          <w:sz w:val="24"/>
          <w:szCs w:val="24"/>
        </w:rPr>
        <w:t>g</w:t>
      </w:r>
      <w:r w:rsidR="001A7B4B">
        <w:rPr>
          <w:rFonts w:ascii="Arial" w:hAnsi="Arial" w:cs="Arial"/>
          <w:b/>
          <w:i/>
          <w:iCs/>
          <w:sz w:val="24"/>
          <w:szCs w:val="24"/>
        </w:rPr>
        <w:t xml:space="preserve"> Department</w:t>
      </w:r>
    </w:p>
    <w:sectPr w:rsidR="00B67862" w:rsidRPr="003A26E7">
      <w:type w:val="continuous"/>
      <w:pgSz w:w="12240" w:h="15840"/>
      <w:pgMar w:top="380" w:right="9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D745E"/>
    <w:multiLevelType w:val="hybridMultilevel"/>
    <w:tmpl w:val="3A9CFB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A7B58"/>
    <w:multiLevelType w:val="hybridMultilevel"/>
    <w:tmpl w:val="7796156E"/>
    <w:lvl w:ilvl="0" w:tplc="0409000B">
      <w:start w:val="1"/>
      <w:numFmt w:val="bullet"/>
      <w:lvlText w:val=""/>
      <w:lvlJc w:val="left"/>
      <w:pPr>
        <w:ind w:left="2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2" w15:restartNumberingAfterBreak="0">
    <w:nsid w:val="2594517F"/>
    <w:multiLevelType w:val="hybridMultilevel"/>
    <w:tmpl w:val="0B3090F8"/>
    <w:lvl w:ilvl="0" w:tplc="A98C0CDC">
      <w:start w:val="1"/>
      <w:numFmt w:val="decimal"/>
      <w:lvlText w:val="%1."/>
      <w:lvlJc w:val="left"/>
      <w:pPr>
        <w:ind w:left="1200" w:hanging="7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en-US"/>
      </w:rPr>
    </w:lvl>
    <w:lvl w:ilvl="1" w:tplc="B636B44A">
      <w:numFmt w:val="bullet"/>
      <w:lvlText w:val="•"/>
      <w:lvlJc w:val="left"/>
      <w:pPr>
        <w:ind w:left="1564" w:hanging="720"/>
      </w:pPr>
      <w:rPr>
        <w:rFonts w:hint="default"/>
        <w:lang w:val="en-US" w:eastAsia="en-US" w:bidi="en-US"/>
      </w:rPr>
    </w:lvl>
    <w:lvl w:ilvl="2" w:tplc="2DB4D804">
      <w:numFmt w:val="bullet"/>
      <w:lvlText w:val="•"/>
      <w:lvlJc w:val="left"/>
      <w:pPr>
        <w:ind w:left="1928" w:hanging="720"/>
      </w:pPr>
      <w:rPr>
        <w:rFonts w:hint="default"/>
        <w:lang w:val="en-US" w:eastAsia="en-US" w:bidi="en-US"/>
      </w:rPr>
    </w:lvl>
    <w:lvl w:ilvl="3" w:tplc="C6DEE2EA">
      <w:numFmt w:val="bullet"/>
      <w:lvlText w:val="•"/>
      <w:lvlJc w:val="left"/>
      <w:pPr>
        <w:ind w:left="2292" w:hanging="720"/>
      </w:pPr>
      <w:rPr>
        <w:rFonts w:hint="default"/>
        <w:lang w:val="en-US" w:eastAsia="en-US" w:bidi="en-US"/>
      </w:rPr>
    </w:lvl>
    <w:lvl w:ilvl="4" w:tplc="CE0AED70">
      <w:numFmt w:val="bullet"/>
      <w:lvlText w:val="•"/>
      <w:lvlJc w:val="left"/>
      <w:pPr>
        <w:ind w:left="2656" w:hanging="720"/>
      </w:pPr>
      <w:rPr>
        <w:rFonts w:hint="default"/>
        <w:lang w:val="en-US" w:eastAsia="en-US" w:bidi="en-US"/>
      </w:rPr>
    </w:lvl>
    <w:lvl w:ilvl="5" w:tplc="63923CFC">
      <w:numFmt w:val="bullet"/>
      <w:lvlText w:val="•"/>
      <w:lvlJc w:val="left"/>
      <w:pPr>
        <w:ind w:left="3021" w:hanging="720"/>
      </w:pPr>
      <w:rPr>
        <w:rFonts w:hint="default"/>
        <w:lang w:val="en-US" w:eastAsia="en-US" w:bidi="en-US"/>
      </w:rPr>
    </w:lvl>
    <w:lvl w:ilvl="6" w:tplc="14AC5516">
      <w:numFmt w:val="bullet"/>
      <w:lvlText w:val="•"/>
      <w:lvlJc w:val="left"/>
      <w:pPr>
        <w:ind w:left="3385" w:hanging="720"/>
      </w:pPr>
      <w:rPr>
        <w:rFonts w:hint="default"/>
        <w:lang w:val="en-US" w:eastAsia="en-US" w:bidi="en-US"/>
      </w:rPr>
    </w:lvl>
    <w:lvl w:ilvl="7" w:tplc="A3128BF4">
      <w:numFmt w:val="bullet"/>
      <w:lvlText w:val="•"/>
      <w:lvlJc w:val="left"/>
      <w:pPr>
        <w:ind w:left="3749" w:hanging="720"/>
      </w:pPr>
      <w:rPr>
        <w:rFonts w:hint="default"/>
        <w:lang w:val="en-US" w:eastAsia="en-US" w:bidi="en-US"/>
      </w:rPr>
    </w:lvl>
    <w:lvl w:ilvl="8" w:tplc="88EAF45A">
      <w:numFmt w:val="bullet"/>
      <w:lvlText w:val="•"/>
      <w:lvlJc w:val="left"/>
      <w:pPr>
        <w:ind w:left="4113" w:hanging="720"/>
      </w:pPr>
      <w:rPr>
        <w:rFonts w:hint="default"/>
        <w:lang w:val="en-US" w:eastAsia="en-US" w:bidi="en-US"/>
      </w:rPr>
    </w:lvl>
  </w:abstractNum>
  <w:abstractNum w:abstractNumId="3" w15:restartNumberingAfterBreak="0">
    <w:nsid w:val="2D490B43"/>
    <w:multiLevelType w:val="hybridMultilevel"/>
    <w:tmpl w:val="446C52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423B1"/>
    <w:multiLevelType w:val="hybridMultilevel"/>
    <w:tmpl w:val="0BB6BDD2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5" w15:restartNumberingAfterBreak="0">
    <w:nsid w:val="4A9464B3"/>
    <w:multiLevelType w:val="hybridMultilevel"/>
    <w:tmpl w:val="DF624984"/>
    <w:lvl w:ilvl="0" w:tplc="04090001">
      <w:start w:val="1"/>
      <w:numFmt w:val="bullet"/>
      <w:lvlText w:val=""/>
      <w:lvlJc w:val="left"/>
      <w:pPr>
        <w:ind w:left="-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</w:abstractNum>
  <w:abstractNum w:abstractNumId="6" w15:restartNumberingAfterBreak="0">
    <w:nsid w:val="4E2A7873"/>
    <w:multiLevelType w:val="hybridMultilevel"/>
    <w:tmpl w:val="096CAD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CE729C"/>
    <w:multiLevelType w:val="hybridMultilevel"/>
    <w:tmpl w:val="7C0423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B6C55"/>
    <w:multiLevelType w:val="hybridMultilevel"/>
    <w:tmpl w:val="9AF8A16C"/>
    <w:lvl w:ilvl="0" w:tplc="CC708F44">
      <w:numFmt w:val="bullet"/>
      <w:lvlText w:val=""/>
      <w:lvlJc w:val="left"/>
      <w:pPr>
        <w:ind w:left="84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690114C8"/>
    <w:multiLevelType w:val="hybridMultilevel"/>
    <w:tmpl w:val="FF18D22A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8"/>
  </w:num>
  <w:num w:numId="5">
    <w:abstractNumId w:val="3"/>
  </w:num>
  <w:num w:numId="6">
    <w:abstractNumId w:val="0"/>
  </w:num>
  <w:num w:numId="7">
    <w:abstractNumId w:val="4"/>
  </w:num>
  <w:num w:numId="8">
    <w:abstractNumId w:val="1"/>
  </w:num>
  <w:num w:numId="9">
    <w:abstractNumId w:val="5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62"/>
    <w:rsid w:val="000121E2"/>
    <w:rsid w:val="00045BD5"/>
    <w:rsid w:val="000D6035"/>
    <w:rsid w:val="001056A7"/>
    <w:rsid w:val="00111235"/>
    <w:rsid w:val="0013549B"/>
    <w:rsid w:val="0013678A"/>
    <w:rsid w:val="00162C1B"/>
    <w:rsid w:val="00171E62"/>
    <w:rsid w:val="001734B8"/>
    <w:rsid w:val="00193BDE"/>
    <w:rsid w:val="001A7B4B"/>
    <w:rsid w:val="00224891"/>
    <w:rsid w:val="002314C1"/>
    <w:rsid w:val="002352AF"/>
    <w:rsid w:val="002A23BD"/>
    <w:rsid w:val="002C612D"/>
    <w:rsid w:val="003012F5"/>
    <w:rsid w:val="00327F07"/>
    <w:rsid w:val="003706DD"/>
    <w:rsid w:val="003874A0"/>
    <w:rsid w:val="003A26E7"/>
    <w:rsid w:val="00402A99"/>
    <w:rsid w:val="00434C45"/>
    <w:rsid w:val="004C1901"/>
    <w:rsid w:val="004D5554"/>
    <w:rsid w:val="004F67A4"/>
    <w:rsid w:val="00512007"/>
    <w:rsid w:val="0053169C"/>
    <w:rsid w:val="005D4DAE"/>
    <w:rsid w:val="005F6889"/>
    <w:rsid w:val="0062544B"/>
    <w:rsid w:val="007E5317"/>
    <w:rsid w:val="00804276"/>
    <w:rsid w:val="008050A4"/>
    <w:rsid w:val="00813DAD"/>
    <w:rsid w:val="00837EC2"/>
    <w:rsid w:val="008B0EF1"/>
    <w:rsid w:val="009914A4"/>
    <w:rsid w:val="009C3882"/>
    <w:rsid w:val="009E6FED"/>
    <w:rsid w:val="009F400D"/>
    <w:rsid w:val="00A07D0D"/>
    <w:rsid w:val="00A92287"/>
    <w:rsid w:val="00AC1549"/>
    <w:rsid w:val="00AC16BA"/>
    <w:rsid w:val="00B12AE9"/>
    <w:rsid w:val="00B66BB7"/>
    <w:rsid w:val="00B67862"/>
    <w:rsid w:val="00B7516B"/>
    <w:rsid w:val="00B87531"/>
    <w:rsid w:val="00B96126"/>
    <w:rsid w:val="00BB4855"/>
    <w:rsid w:val="00C35348"/>
    <w:rsid w:val="00F00EE9"/>
    <w:rsid w:val="00F50E8B"/>
    <w:rsid w:val="00F919BB"/>
    <w:rsid w:val="00FA4302"/>
    <w:rsid w:val="00FB3865"/>
    <w:rsid w:val="00FC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A740D"/>
  <w15:docId w15:val="{3D14147A-11AC-4928-9760-C7C6312B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1893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00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2352A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Ketura Vics</dc:creator>
  <cp:lastModifiedBy>julie.bink</cp:lastModifiedBy>
  <cp:revision>2</cp:revision>
  <cp:lastPrinted>2025-01-27T16:11:00Z</cp:lastPrinted>
  <dcterms:created xsi:type="dcterms:W3CDTF">2026-01-13T15:38:00Z</dcterms:created>
  <dcterms:modified xsi:type="dcterms:W3CDTF">2026-01-13T15:38:00Z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2023-11-08T00:00:00Z</vt:filetime>
  </property>
</Properties>
</file>